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0509" w:rsidRPr="00410509" w:rsidP="00410509">
      <w:pPr>
        <w:spacing w:after="0" w:line="240" w:lineRule="auto"/>
        <w:ind w:firstLine="360"/>
        <w:jc w:val="right"/>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         Дело № 05-0130/2604/2025</w:t>
      </w:r>
    </w:p>
    <w:p w:rsidR="00410509" w:rsidRPr="00410509" w:rsidP="00410509">
      <w:pPr>
        <w:spacing w:after="0" w:line="240" w:lineRule="auto"/>
        <w:jc w:val="center"/>
        <w:textAlignment w:val="baseline"/>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ПОСТАНОВЛЕНИЕ</w:t>
      </w:r>
    </w:p>
    <w:p w:rsidR="00410509" w:rsidRPr="00410509" w:rsidP="00410509">
      <w:pPr>
        <w:spacing w:after="0" w:line="240" w:lineRule="auto"/>
        <w:jc w:val="center"/>
        <w:textAlignment w:val="baseline"/>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по делу об административном правонарушении</w:t>
      </w:r>
    </w:p>
    <w:p w:rsidR="00410509" w:rsidRPr="00410509" w:rsidP="00410509">
      <w:pPr>
        <w:spacing w:after="0" w:line="240" w:lineRule="auto"/>
        <w:textAlignment w:val="baseline"/>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город Сургут </w:t>
      </w:r>
    </w:p>
    <w:p w:rsidR="00410509" w:rsidRPr="00410509" w:rsidP="00410509">
      <w:pPr>
        <w:spacing w:after="0" w:line="240" w:lineRule="auto"/>
        <w:textAlignment w:val="baseline"/>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ул. Гагарина д. 9 </w:t>
      </w:r>
      <w:r w:rsidRPr="00410509">
        <w:rPr>
          <w:rFonts w:ascii="Times New Roman" w:eastAsia="Times New Roman" w:hAnsi="Times New Roman" w:cs="Times New Roman"/>
          <w:sz w:val="24"/>
          <w:szCs w:val="24"/>
          <w:lang w:eastAsia="ru-RU"/>
        </w:rPr>
        <w:t>каб</w:t>
      </w:r>
      <w:r w:rsidRPr="00410509">
        <w:rPr>
          <w:rFonts w:ascii="Times New Roman" w:eastAsia="Times New Roman" w:hAnsi="Times New Roman" w:cs="Times New Roman"/>
          <w:sz w:val="24"/>
          <w:szCs w:val="24"/>
          <w:lang w:eastAsia="ru-RU"/>
        </w:rPr>
        <w:t xml:space="preserve">. 209                             </w:t>
      </w:r>
      <w:r w:rsidRPr="00410509">
        <w:rPr>
          <w:rFonts w:ascii="Times New Roman" w:eastAsia="Times New Roman" w:hAnsi="Times New Roman" w:cs="Times New Roman"/>
          <w:sz w:val="24"/>
          <w:szCs w:val="24"/>
          <w:lang w:eastAsia="ru-RU"/>
        </w:rPr>
        <w:tab/>
      </w:r>
      <w:r w:rsidRPr="00410509">
        <w:rPr>
          <w:rFonts w:ascii="Times New Roman" w:eastAsia="Times New Roman" w:hAnsi="Times New Roman" w:cs="Times New Roman"/>
          <w:sz w:val="24"/>
          <w:szCs w:val="24"/>
          <w:lang w:eastAsia="ru-RU"/>
        </w:rPr>
        <w:tab/>
      </w:r>
      <w:r w:rsidRPr="00410509">
        <w:rPr>
          <w:rFonts w:ascii="Times New Roman" w:eastAsia="Times New Roman" w:hAnsi="Times New Roman" w:cs="Times New Roman"/>
          <w:sz w:val="24"/>
          <w:szCs w:val="24"/>
          <w:lang w:eastAsia="ru-RU"/>
        </w:rPr>
        <w:tab/>
        <w:t xml:space="preserve">  </w:t>
      </w:r>
      <w:r w:rsidRPr="00410509">
        <w:rPr>
          <w:rFonts w:ascii="Times New Roman" w:eastAsia="Times New Roman" w:hAnsi="Times New Roman" w:cs="Times New Roman"/>
          <w:sz w:val="24"/>
          <w:szCs w:val="24"/>
          <w:lang w:eastAsia="ru-RU"/>
        </w:rPr>
        <w:tab/>
      </w:r>
      <w:r w:rsidRPr="00410509">
        <w:rPr>
          <w:rFonts w:ascii="Times New Roman" w:eastAsia="Times New Roman" w:hAnsi="Times New Roman" w:cs="Times New Roman"/>
          <w:sz w:val="24"/>
          <w:szCs w:val="24"/>
          <w:lang w:eastAsia="ru-RU"/>
        </w:rPr>
        <w:t xml:space="preserve">     5 февраля 2025 года</w:t>
      </w:r>
    </w:p>
    <w:p w:rsidR="00410509" w:rsidRPr="00410509" w:rsidP="00410509">
      <w:pPr>
        <w:spacing w:after="0" w:line="240" w:lineRule="auto"/>
        <w:ind w:firstLine="567"/>
        <w:jc w:val="both"/>
        <w:textAlignment w:val="baseline"/>
        <w:rPr>
          <w:rFonts w:ascii="Times New Roman" w:eastAsia="Times New Roman" w:hAnsi="Times New Roman" w:cs="Times New Roman"/>
          <w:sz w:val="24"/>
          <w:szCs w:val="24"/>
          <w:lang w:eastAsia="ru-RU"/>
        </w:rPr>
      </w:pPr>
    </w:p>
    <w:p w:rsidR="00410509" w:rsidRPr="00410509" w:rsidP="00410509">
      <w:pPr>
        <w:spacing w:after="0" w:line="240" w:lineRule="auto"/>
        <w:ind w:firstLine="567"/>
        <w:jc w:val="both"/>
        <w:textAlignment w:val="baseline"/>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Мировой судья судебного участка № 4 Сургутского судебного района города окружного значения Сургута Ханты-Мансийского автономного округа-Югры Разумная Наталья Валерьевна, рассмотрев без участия лица, в отношении которого ведется производство по делу об административном правонарушении</w:t>
      </w:r>
      <w:r w:rsidRPr="00410509">
        <w:rPr>
          <w:rFonts w:ascii="Times New Roman" w:eastAsia="Times New Roman" w:hAnsi="Times New Roman" w:cs="Times New Roman"/>
          <w:color w:val="0000FF"/>
          <w:sz w:val="24"/>
          <w:szCs w:val="24"/>
          <w:lang w:eastAsia="ru-RU"/>
        </w:rPr>
        <w:t xml:space="preserve">, </w:t>
      </w:r>
      <w:r w:rsidRPr="00410509">
        <w:rPr>
          <w:rFonts w:ascii="Times New Roman" w:eastAsia="Times New Roman" w:hAnsi="Times New Roman" w:cs="Times New Roman"/>
          <w:sz w:val="24"/>
          <w:szCs w:val="24"/>
          <w:lang w:eastAsia="ru-RU"/>
        </w:rPr>
        <w:t xml:space="preserve">дело об административном правонарушении, предусмотренном частью 2 статьи 12.7 КоАП Кодекса Российской Федерации об административных правонарушениях РФ, в отношении </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color w:val="0000CC"/>
          <w:sz w:val="24"/>
          <w:szCs w:val="24"/>
          <w:lang w:eastAsia="ru-RU"/>
        </w:rPr>
        <w:t>Глинковой</w:t>
      </w:r>
      <w:r w:rsidRPr="00410509">
        <w:rPr>
          <w:rFonts w:ascii="Times New Roman" w:eastAsia="Times New Roman" w:hAnsi="Times New Roman" w:cs="Times New Roman"/>
          <w:color w:val="0000CC"/>
          <w:sz w:val="24"/>
          <w:szCs w:val="24"/>
          <w:lang w:eastAsia="ru-RU"/>
        </w:rPr>
        <w:t xml:space="preserve"> Аллы </w:t>
      </w:r>
      <w:r w:rsidRPr="00410509">
        <w:rPr>
          <w:rFonts w:ascii="Times New Roman" w:eastAsia="Times New Roman" w:hAnsi="Times New Roman" w:cs="Times New Roman"/>
          <w:color w:val="0000CC"/>
          <w:sz w:val="24"/>
          <w:szCs w:val="24"/>
          <w:lang w:eastAsia="ru-RU"/>
        </w:rPr>
        <w:t>Абриковны</w:t>
      </w:r>
      <w:r w:rsidRPr="00410509">
        <w:rPr>
          <w:rFonts w:ascii="Times New Roman" w:eastAsia="Times New Roman" w:hAnsi="Times New Roman" w:cs="Times New Roman"/>
          <w:sz w:val="24"/>
          <w:szCs w:val="24"/>
          <w:lang w:eastAsia="ru-RU"/>
        </w:rPr>
        <w:t xml:space="preserve">, ранее </w:t>
      </w:r>
      <w:r w:rsidRPr="00410509">
        <w:rPr>
          <w:rFonts w:ascii="Times New Roman" w:eastAsia="Times New Roman" w:hAnsi="Times New Roman" w:cs="Times New Roman"/>
          <w:sz w:val="24"/>
          <w:szCs w:val="24"/>
          <w:lang w:eastAsia="ru-RU"/>
        </w:rPr>
        <w:t>привлекавшейся</w:t>
      </w:r>
      <w:r w:rsidRPr="00410509">
        <w:rPr>
          <w:rFonts w:ascii="Times New Roman" w:eastAsia="Times New Roman" w:hAnsi="Times New Roman" w:cs="Times New Roman"/>
          <w:sz w:val="24"/>
          <w:szCs w:val="24"/>
          <w:lang w:eastAsia="ru-RU"/>
        </w:rPr>
        <w:t xml:space="preserve"> к административной ответственности по главе 12 КоАП РФ неоднократно, </w:t>
      </w:r>
    </w:p>
    <w:p w:rsidR="00410509" w:rsidRPr="00410509" w:rsidP="00410509">
      <w:pPr>
        <w:spacing w:after="0" w:line="240" w:lineRule="auto"/>
        <w:jc w:val="center"/>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У С Т А Н О В И Л:</w:t>
      </w:r>
    </w:p>
    <w:p w:rsidR="00410509" w:rsidRPr="00410509" w:rsidP="00410509">
      <w:pPr>
        <w:spacing w:after="0" w:line="240" w:lineRule="auto"/>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в отношении </w:t>
      </w:r>
      <w:r w:rsidRPr="00410509">
        <w:rPr>
          <w:rFonts w:ascii="Times New Roman" w:eastAsia="Times New Roman" w:hAnsi="Times New Roman" w:cs="Times New Roman"/>
          <w:color w:val="0000FF"/>
          <w:sz w:val="24"/>
          <w:szCs w:val="24"/>
          <w:lang w:eastAsia="ru-RU"/>
        </w:rPr>
        <w:t>Глинковой</w:t>
      </w:r>
      <w:r w:rsidRPr="00410509">
        <w:rPr>
          <w:rFonts w:ascii="Times New Roman" w:eastAsia="Times New Roman" w:hAnsi="Times New Roman" w:cs="Times New Roman"/>
          <w:color w:val="0000FF"/>
          <w:sz w:val="24"/>
          <w:szCs w:val="24"/>
          <w:lang w:eastAsia="ru-RU"/>
        </w:rPr>
        <w:t xml:space="preserve"> А.А</w:t>
      </w:r>
      <w:r w:rsidRPr="00410509">
        <w:rPr>
          <w:rFonts w:ascii="Times New Roman" w:eastAsia="Times New Roman" w:hAnsi="Times New Roman" w:cs="Times New Roman"/>
          <w:sz w:val="24"/>
          <w:szCs w:val="24"/>
          <w:lang w:eastAsia="ru-RU"/>
        </w:rPr>
        <w:t xml:space="preserve">. 31.12.2024 в 2:19  составлен ИДПС ОБ ДПС ГИБДД УМВД России по Ханты-Мансийскому автономному округу-Югре протокол  86 ХМ 631437 об административном правонарушении, предусмотренном частью 2 статьи 12.7 КоАП РФ из которого следует, что в 01:50 31.12.2024 на ул. Индустриальная Сургута Глинкова А.А., управляя транспортным средством государственный регистрационный номер, принадлежащим на праве собственности, в нарушение пункта 2.1.1 ПДД РФ, будучи лишенным права управления транспортным средством. </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color w:val="0000FF"/>
          <w:sz w:val="24"/>
          <w:szCs w:val="24"/>
          <w:lang w:eastAsia="ru-RU"/>
        </w:rPr>
        <w:t>Глинкова А.А.</w:t>
      </w:r>
      <w:r w:rsidRPr="00410509">
        <w:rPr>
          <w:rFonts w:ascii="Times New Roman" w:eastAsia="Times New Roman" w:hAnsi="Times New Roman" w:cs="Times New Roman"/>
          <w:sz w:val="24"/>
          <w:szCs w:val="24"/>
          <w:lang w:eastAsia="ru-RU"/>
        </w:rPr>
        <w:t xml:space="preserve"> на рассмотрение дела не явилась, будучи надлежащим образом извещенной о дне и времени рассмотрения дела. </w:t>
      </w:r>
    </w:p>
    <w:p w:rsidR="00410509" w:rsidRPr="00410509" w:rsidP="00410509">
      <w:pPr>
        <w:spacing w:after="0" w:line="240" w:lineRule="auto"/>
        <w:ind w:firstLine="567"/>
        <w:jc w:val="both"/>
        <w:outlineLvl w:val="0"/>
        <w:rPr>
          <w:rFonts w:ascii="Times New Roman" w:eastAsia="Calibri" w:hAnsi="Times New Roman" w:cs="Times New Roman"/>
          <w:bCs/>
          <w:sz w:val="24"/>
          <w:szCs w:val="24"/>
          <w:lang w:eastAsia="ru-RU"/>
        </w:rPr>
      </w:pPr>
      <w:r w:rsidRPr="00410509">
        <w:rPr>
          <w:rFonts w:ascii="Times New Roman" w:eastAsia="Calibri" w:hAnsi="Times New Roman" w:cs="Times New Roman"/>
          <w:bCs/>
          <w:sz w:val="24"/>
          <w:szCs w:val="24"/>
          <w:shd w:val="clear" w:color="auto" w:fill="FFFFFF"/>
          <w:lang w:eastAsia="ru-RU"/>
        </w:rPr>
        <w:t>В силу части 3 статьи 25.1 КоАП РФ п</w:t>
      </w:r>
      <w:r w:rsidRPr="00410509">
        <w:rPr>
          <w:rFonts w:ascii="Times New Roman" w:eastAsia="Calibri" w:hAnsi="Times New Roman" w:cs="Times New Roman"/>
          <w:bCs/>
          <w:sz w:val="24"/>
          <w:szCs w:val="24"/>
          <w:lang w:eastAsia="ru-RU"/>
        </w:rPr>
        <w:t>ри рассмотрении дела об административном правонарушении, влекущем административный арест или обязательные работы, присутствие лица, в отношении которого ведется производство по делу, является обязательным.</w:t>
      </w:r>
    </w:p>
    <w:p w:rsidR="00410509" w:rsidRPr="00410509" w:rsidP="00410509">
      <w:pPr>
        <w:spacing w:after="0" w:line="240" w:lineRule="auto"/>
        <w:ind w:firstLine="567"/>
        <w:jc w:val="both"/>
        <w:outlineLvl w:val="0"/>
        <w:rPr>
          <w:rFonts w:ascii="Times New Roman" w:eastAsia="Calibri" w:hAnsi="Times New Roman" w:cs="Times New Roman"/>
          <w:bCs/>
          <w:sz w:val="24"/>
          <w:szCs w:val="24"/>
          <w:lang w:eastAsia="ru-RU"/>
        </w:rPr>
      </w:pPr>
      <w:r w:rsidRPr="00410509">
        <w:rPr>
          <w:rFonts w:ascii="Times New Roman" w:eastAsia="Calibri" w:hAnsi="Times New Roman" w:cs="Times New Roman"/>
          <w:bCs/>
          <w:sz w:val="24"/>
          <w:szCs w:val="24"/>
          <w:lang w:eastAsia="ru-RU"/>
        </w:rPr>
        <w:t xml:space="preserve">По санкции статьи предусмотрен в качестве наказания и административный арест и обязательные работы, альтернативно - наказание в виде штрафа. </w:t>
      </w:r>
    </w:p>
    <w:p w:rsidR="00410509" w:rsidRPr="00410509" w:rsidP="00410509">
      <w:pPr>
        <w:spacing w:after="0" w:line="240" w:lineRule="auto"/>
        <w:ind w:firstLine="720"/>
        <w:jc w:val="both"/>
        <w:rPr>
          <w:rFonts w:ascii="Times New Roman" w:eastAsia="Calibri" w:hAnsi="Times New Roman" w:cs="Times New Roman"/>
          <w:sz w:val="24"/>
          <w:szCs w:val="24"/>
          <w:lang w:eastAsia="ru-RU"/>
        </w:rPr>
      </w:pPr>
      <w:r w:rsidRPr="00410509">
        <w:rPr>
          <w:rFonts w:ascii="Times New Roman" w:eastAsia="Times New Roman" w:hAnsi="Times New Roman" w:cs="Times New Roman"/>
          <w:sz w:val="24"/>
          <w:szCs w:val="24"/>
          <w:lang w:eastAsia="ru-RU"/>
        </w:rPr>
        <w:t>По данному делу судья допускает возможность назначения лицу, в отношении которого ведется производство по делу, административного наказания в виде административного штрафа, являющегося  альтернативным к наказанию в виде обязательных работ и административного ареста, которое может быть назначено лицу только в случае рассмотрения дела с его участием, административное наказание в виде штрафа, привлек</w:t>
      </w:r>
      <w:r w:rsidRPr="00410509">
        <w:rPr>
          <w:rFonts w:ascii="Times New Roman" w:eastAsia="Times New Roman" w:hAnsi="Times New Roman" w:cs="Times New Roman"/>
          <w:sz w:val="24"/>
          <w:szCs w:val="24"/>
          <w:lang w:eastAsia="ru-RU"/>
        </w:rPr>
        <w:t>аемое к административной ответственности лицо не явилось, фактические обстоятельства дела не исключают возможности назначения административного наказания в виде штрафа кроме предусмотренного статьей</w:t>
      </w:r>
      <w:r w:rsidRPr="00410509">
        <w:rPr>
          <w:rFonts w:ascii="Times New Roman" w:eastAsia="Calibri" w:hAnsi="Times New Roman" w:cs="Times New Roman"/>
          <w:sz w:val="24"/>
          <w:szCs w:val="24"/>
          <w:lang w:eastAsia="ru-RU"/>
        </w:rPr>
        <w:t xml:space="preserve"> наказания в виде обязательных работ. </w:t>
      </w:r>
    </w:p>
    <w:p w:rsidR="00410509" w:rsidRPr="00410509" w:rsidP="00410509">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410509">
        <w:rPr>
          <w:rFonts w:ascii="Times New Roman" w:eastAsia="Calibri" w:hAnsi="Times New Roman" w:cs="Times New Roman"/>
          <w:sz w:val="24"/>
          <w:szCs w:val="24"/>
          <w:lang w:eastAsia="ru-RU"/>
        </w:rPr>
        <w:t>При таких данных, полагаю возможным рассмотрение дела в отсутствие привлекаемого лица</w:t>
      </w:r>
      <w:r w:rsidRPr="00410509">
        <w:rPr>
          <w:rFonts w:ascii="Times New Roman" w:eastAsia="Times New Roman" w:hAnsi="Times New Roman" w:cs="Times New Roman"/>
          <w:sz w:val="24"/>
          <w:szCs w:val="24"/>
          <w:lang w:eastAsia="ru-RU"/>
        </w:rPr>
        <w:t xml:space="preserve"> </w:t>
      </w:r>
      <w:r w:rsidRPr="00410509">
        <w:rPr>
          <w:rFonts w:ascii="Times New Roman" w:eastAsia="Times New Roman" w:hAnsi="Times New Roman" w:cs="Times New Roman"/>
          <w:sz w:val="24"/>
          <w:szCs w:val="24"/>
          <w:lang w:eastAsia="ru-RU"/>
        </w:rPr>
        <w:t>Глинковой</w:t>
      </w:r>
      <w:r w:rsidRPr="00410509">
        <w:rPr>
          <w:rFonts w:ascii="Times New Roman" w:eastAsia="Times New Roman" w:hAnsi="Times New Roman" w:cs="Times New Roman"/>
          <w:sz w:val="24"/>
          <w:szCs w:val="24"/>
          <w:lang w:eastAsia="ru-RU"/>
        </w:rPr>
        <w:t xml:space="preserve"> А.А.</w:t>
      </w:r>
      <w:r w:rsidRPr="00410509">
        <w:rPr>
          <w:rFonts w:ascii="Times New Roman" w:eastAsia="Calibri" w:hAnsi="Times New Roman" w:cs="Times New Roman"/>
          <w:sz w:val="24"/>
          <w:szCs w:val="24"/>
          <w:lang w:eastAsia="ru-RU"/>
        </w:rPr>
        <w:t xml:space="preserve"> </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Изучив материалы дела об административном правонарушении, суд приходит к следующим выводам. </w:t>
      </w:r>
    </w:p>
    <w:p w:rsidR="00410509" w:rsidRPr="00410509" w:rsidP="00410509">
      <w:pPr>
        <w:spacing w:after="0" w:line="240" w:lineRule="auto"/>
        <w:ind w:firstLine="567"/>
        <w:jc w:val="both"/>
        <w:rPr>
          <w:rFonts w:ascii="Times New Roman" w:eastAsia="Times New Roman" w:hAnsi="Times New Roman" w:cs="Times New Roman"/>
          <w:spacing w:val="-1"/>
          <w:sz w:val="24"/>
          <w:szCs w:val="24"/>
          <w:lang w:eastAsia="ru-RU"/>
        </w:rPr>
      </w:pPr>
      <w:r w:rsidRPr="00410509">
        <w:rPr>
          <w:rFonts w:ascii="Times New Roman" w:eastAsia="Times New Roman" w:hAnsi="Times New Roman" w:cs="Times New Roman"/>
          <w:spacing w:val="-2"/>
          <w:sz w:val="24"/>
          <w:szCs w:val="24"/>
          <w:lang w:eastAsia="ru-RU"/>
        </w:rPr>
        <w:t xml:space="preserve">В силу статьи 26.2 КоАП РФ доказательствами по делу являются любые фактические </w:t>
      </w:r>
      <w:r w:rsidRPr="00410509">
        <w:rPr>
          <w:rFonts w:ascii="Times New Roman" w:eastAsia="Times New Roman" w:hAnsi="Times New Roman" w:cs="Times New Roman"/>
          <w:sz w:val="24"/>
          <w:szCs w:val="24"/>
          <w:lang w:eastAsia="ru-RU"/>
        </w:rPr>
        <w:t xml:space="preserve">данные, на основании которых устанавливают наличие или отсутствие события административного правонарушения, виновность лица, привлекаемого к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w:t>
      </w:r>
      <w:r w:rsidRPr="00410509">
        <w:rPr>
          <w:rFonts w:ascii="Times New Roman" w:eastAsia="Times New Roman" w:hAnsi="Times New Roman" w:cs="Times New Roman"/>
          <w:spacing w:val="-1"/>
          <w:sz w:val="24"/>
          <w:szCs w:val="24"/>
          <w:lang w:eastAsia="ru-RU"/>
        </w:rPr>
        <w:t xml:space="preserve">иными протоколами, предусмотренными КоАП РФ, объяснениями лица, в отношении которого ведется производство по делу, иными документами. </w:t>
      </w:r>
    </w:p>
    <w:p w:rsidR="00410509" w:rsidRPr="00410509" w:rsidP="0041050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В доказательство вины </w:t>
      </w:r>
      <w:r w:rsidRPr="00410509">
        <w:rPr>
          <w:rFonts w:ascii="Times New Roman" w:eastAsia="Times New Roman" w:hAnsi="Times New Roman" w:cs="Times New Roman"/>
          <w:sz w:val="24"/>
          <w:szCs w:val="24"/>
          <w:lang w:eastAsia="ru-RU"/>
        </w:rPr>
        <w:t>Глинковой</w:t>
      </w:r>
      <w:r w:rsidRPr="00410509">
        <w:rPr>
          <w:rFonts w:ascii="Times New Roman" w:eastAsia="Times New Roman" w:hAnsi="Times New Roman" w:cs="Times New Roman"/>
          <w:sz w:val="24"/>
          <w:szCs w:val="24"/>
          <w:lang w:eastAsia="ru-RU"/>
        </w:rPr>
        <w:t xml:space="preserve"> А.А. в совершении правонарушения представлены следующие доказательства:  протокол об административном правонарушении 86 ХМ №631437 от 31.12.2024; протокол задержания транспортного средства 86 СП №067455 от 31.12.2024, протокол об отстранении от управления транспортным средством 86 ПК №071465 от 31.12.2024, реестр правонарушений, копия постановления мирового судьи судебного участка № 13 Сургутского судебного района города окружного значения Сургута  от 17.07.2024, с отметкой о вступлении в законную силу 18.08.2024, согласно которому Глинкова А.А. признана виновной в совершении административного правонарушения, предусмотренного частью 4 статьи 12.2. КоАП </w:t>
      </w:r>
      <w:r w:rsidRPr="00410509">
        <w:rPr>
          <w:rFonts w:ascii="Times New Roman" w:eastAsia="Times New Roman" w:hAnsi="Times New Roman" w:cs="Times New Roman"/>
          <w:sz w:val="24"/>
          <w:szCs w:val="24"/>
          <w:lang w:eastAsia="ru-RU"/>
        </w:rPr>
        <w:t>РФ и ей назначено наказание в виде  лишения права управления транспортными средствами на срок 6 месяцев, видеозапись факта управления транспортным средством.</w:t>
      </w:r>
    </w:p>
    <w:p w:rsidR="00410509" w:rsidRPr="00410509" w:rsidP="00410509">
      <w:pPr>
        <w:shd w:val="clear" w:color="auto" w:fill="FFFFFF"/>
        <w:spacing w:after="0" w:line="240" w:lineRule="auto"/>
        <w:ind w:left="36" w:right="7" w:firstLine="720"/>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Между тем, согласно данным БД «ФИС ГИБДД-М», сведения о выдаче водительского удостоверения на имя </w:t>
      </w:r>
      <w:r w:rsidRPr="00410509">
        <w:rPr>
          <w:rFonts w:ascii="Times New Roman" w:eastAsia="Times New Roman" w:hAnsi="Times New Roman" w:cs="Times New Roman"/>
          <w:sz w:val="24"/>
          <w:szCs w:val="24"/>
          <w:lang w:eastAsia="ru-RU"/>
        </w:rPr>
        <w:t>Глинковой</w:t>
      </w:r>
      <w:r w:rsidRPr="00410509">
        <w:rPr>
          <w:rFonts w:ascii="Times New Roman" w:eastAsia="Times New Roman" w:hAnsi="Times New Roman" w:cs="Times New Roman"/>
          <w:sz w:val="24"/>
          <w:szCs w:val="24"/>
          <w:lang w:eastAsia="ru-RU"/>
        </w:rPr>
        <w:t xml:space="preserve"> Аллы </w:t>
      </w:r>
      <w:r w:rsidRPr="00410509">
        <w:rPr>
          <w:rFonts w:ascii="Times New Roman" w:eastAsia="Times New Roman" w:hAnsi="Times New Roman" w:cs="Times New Roman"/>
          <w:sz w:val="24"/>
          <w:szCs w:val="24"/>
          <w:lang w:eastAsia="ru-RU"/>
        </w:rPr>
        <w:t>Абриковны</w:t>
      </w:r>
      <w:r w:rsidRPr="00410509">
        <w:rPr>
          <w:rFonts w:ascii="Times New Roman" w:eastAsia="Times New Roman" w:hAnsi="Times New Roman" w:cs="Times New Roman"/>
          <w:sz w:val="24"/>
          <w:szCs w:val="24"/>
          <w:lang w:eastAsia="ru-RU"/>
        </w:rPr>
        <w:t xml:space="preserve"> отсутствуют. </w:t>
      </w:r>
    </w:p>
    <w:p w:rsidR="00410509" w:rsidRPr="00410509" w:rsidP="00410509">
      <w:pPr>
        <w:shd w:val="clear" w:color="auto" w:fill="FFFFFF"/>
        <w:spacing w:after="0" w:line="240" w:lineRule="auto"/>
        <w:ind w:left="36" w:right="7" w:firstLine="720"/>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По постановлению мирового судьи судебного участка № 13 Сургутского судебного района города окружного значения Сургута №5-1293/2604/2024 от 17.07.2024, вступившему в законную силу 18.08.2024, Глинкова А.А. лишена права управления транспортными средствами на срок 6 месяцев, сведения об обжаловании Госавтоинспекцией УМВД России по г. Сургуту в материалах дела отсутствуют. </w:t>
      </w:r>
    </w:p>
    <w:p w:rsidR="00410509" w:rsidRPr="00410509" w:rsidP="00410509">
      <w:pPr>
        <w:shd w:val="clear" w:color="auto" w:fill="FFFFFF"/>
        <w:spacing w:after="0" w:line="240" w:lineRule="auto"/>
        <w:ind w:left="36" w:right="7" w:firstLine="720"/>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Согласно списку нарушений, представленному в дело ГИБДД УМВД России по г. Сургуту, за административное правонарушение, предусмотренное частью 4 статьи 12.2 КоАП РФ по протоколу от 13.06.2024 86ХМ 582719  Глинкова А.А. до настоящего времени числится лишенной права управления транспортными средствами на срок 6 месяцев, в то же время согласно справкам  инспектора ИАЗ срок лишения приостановлен 18.08.2024, т.к. по данным ГИБДД УМВД России по г. Сургуту Глинкова А.А. не получала водительского удостоверения.</w:t>
      </w:r>
    </w:p>
    <w:p w:rsidR="00410509" w:rsidRPr="00410509" w:rsidP="00410509">
      <w:pPr>
        <w:shd w:val="clear" w:color="auto" w:fill="FFFFFF"/>
        <w:spacing w:after="0" w:line="240" w:lineRule="auto"/>
        <w:ind w:left="36" w:right="7" w:firstLine="720"/>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В соответствии со статьей 26.11 КоАП РФ,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Судья, оценив в совокупности исследованные доказательства, считает факт управления </w:t>
      </w:r>
      <w:r w:rsidRPr="00410509">
        <w:rPr>
          <w:rFonts w:ascii="Times New Roman" w:eastAsia="Times New Roman" w:hAnsi="Times New Roman" w:cs="Times New Roman"/>
          <w:sz w:val="24"/>
          <w:szCs w:val="24"/>
          <w:lang w:eastAsia="ru-RU"/>
        </w:rPr>
        <w:t>Глинковой</w:t>
      </w:r>
      <w:r w:rsidRPr="00410509">
        <w:rPr>
          <w:rFonts w:ascii="Times New Roman" w:eastAsia="Times New Roman" w:hAnsi="Times New Roman" w:cs="Times New Roman"/>
          <w:sz w:val="24"/>
          <w:szCs w:val="24"/>
          <w:lang w:eastAsia="ru-RU"/>
        </w:rPr>
        <w:t xml:space="preserve"> А.А. транспортным средством 31.12.2024 доказанным, он ею согласно протоколу не оспаривается и удостоверен видеозаписью.</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Однако наличия объективной стороны и состава административного правонарушения </w:t>
      </w:r>
      <w:r w:rsidRPr="00410509">
        <w:rPr>
          <w:rFonts w:ascii="Times New Roman" w:eastAsia="Times New Roman" w:hAnsi="Times New Roman" w:cs="Times New Roman"/>
          <w:sz w:val="24"/>
          <w:szCs w:val="24"/>
          <w:lang w:eastAsia="ru-RU"/>
        </w:rPr>
        <w:t>предусмотренного  частью</w:t>
      </w:r>
      <w:r w:rsidRPr="00410509">
        <w:rPr>
          <w:rFonts w:ascii="Times New Roman" w:eastAsia="Times New Roman" w:hAnsi="Times New Roman" w:cs="Times New Roman"/>
          <w:sz w:val="24"/>
          <w:szCs w:val="24"/>
          <w:lang w:eastAsia="ru-RU"/>
        </w:rPr>
        <w:t xml:space="preserve">  2 статьи 12.7 Кодекса РФ об административных правонарушениях РФ в действиях </w:t>
      </w:r>
      <w:r w:rsidRPr="00410509">
        <w:rPr>
          <w:rFonts w:ascii="Times New Roman" w:eastAsia="Times New Roman" w:hAnsi="Times New Roman" w:cs="Times New Roman"/>
          <w:sz w:val="24"/>
          <w:szCs w:val="24"/>
          <w:lang w:eastAsia="ru-RU"/>
        </w:rPr>
        <w:t>Глинковой</w:t>
      </w:r>
      <w:r w:rsidRPr="00410509">
        <w:rPr>
          <w:rFonts w:ascii="Times New Roman" w:eastAsia="Times New Roman" w:hAnsi="Times New Roman" w:cs="Times New Roman"/>
          <w:sz w:val="24"/>
          <w:szCs w:val="24"/>
          <w:lang w:eastAsia="ru-RU"/>
        </w:rPr>
        <w:t xml:space="preserve"> А.А. в совершении административного правонарушения, суд не установил по следующим основаниям.</w:t>
      </w:r>
    </w:p>
    <w:p w:rsidR="00410509" w:rsidRPr="00410509" w:rsidP="0041050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Для установления наличия состава административного правонарушения, предусмотренного </w:t>
      </w:r>
      <w:hyperlink r:id="rId4" w:history="1">
        <w:r w:rsidRPr="00410509">
          <w:rPr>
            <w:rFonts w:ascii="Times New Roman" w:eastAsia="Times New Roman" w:hAnsi="Times New Roman" w:cs="Times New Roman"/>
            <w:color w:val="106BBE"/>
            <w:sz w:val="24"/>
            <w:szCs w:val="24"/>
            <w:lang w:eastAsia="ru-RU"/>
          </w:rPr>
          <w:t>частью 2 статьи 12.</w:t>
        </w:r>
      </w:hyperlink>
      <w:r w:rsidRPr="00410509">
        <w:rPr>
          <w:rFonts w:ascii="Times New Roman" w:eastAsia="Times New Roman" w:hAnsi="Times New Roman" w:cs="Times New Roman"/>
          <w:sz w:val="24"/>
          <w:szCs w:val="24"/>
          <w:lang w:eastAsia="ru-RU"/>
        </w:rPr>
        <w:t xml:space="preserve">7 КоАП РФ, требуется установить факт </w:t>
      </w:r>
      <w:r w:rsidRPr="00410509">
        <w:rPr>
          <w:rFonts w:ascii="Times New Roman" w:eastAsia="Times New Roman" w:hAnsi="Times New Roman" w:cs="Times New Roman"/>
          <w:sz w:val="24"/>
          <w:szCs w:val="24"/>
          <w:lang w:eastAsia="ru-RU"/>
        </w:rPr>
        <w:t>лишения  привлекаемого</w:t>
      </w:r>
      <w:r w:rsidRPr="00410509">
        <w:rPr>
          <w:rFonts w:ascii="Times New Roman" w:eastAsia="Times New Roman" w:hAnsi="Times New Roman" w:cs="Times New Roman"/>
          <w:sz w:val="24"/>
          <w:szCs w:val="24"/>
          <w:lang w:eastAsia="ru-RU"/>
        </w:rPr>
        <w:t xml:space="preserve"> лица права управления транспортными средствами. Данный факт установлен на основании копии постановления мирового судьи судебного участка № 13 Сургутского судебного района города окружного значения Сургута  от 17.07.2024 по делу №5-1293/2613/2024, имеющейся в деле, с отметкой о вступлении в законную силу 18.08.2024, однако поскольку на момент совершения административного правонарушения, указанного в протоколе на 31.12.2024 Глинкова А.А. действующего права управления транспортными средствами не имела, а также учитывая, что  Глинкова А.А. никогда не имела права управления транспортными средствами, о чем следует из представленных в дело доказательств, суд не установил объективную сторону состава административного правонарушения, предусмотренного частью 2 </w:t>
      </w:r>
      <w:hyperlink r:id="rId5" w:history="1">
        <w:r w:rsidRPr="00410509">
          <w:rPr>
            <w:rFonts w:ascii="Times New Roman" w:eastAsia="Times New Roman" w:hAnsi="Times New Roman" w:cs="Times New Roman"/>
            <w:color w:val="106BBE"/>
            <w:sz w:val="24"/>
            <w:szCs w:val="24"/>
            <w:lang w:eastAsia="ru-RU"/>
          </w:rPr>
          <w:t>статьи 12.</w:t>
        </w:r>
      </w:hyperlink>
      <w:r w:rsidRPr="00410509">
        <w:rPr>
          <w:rFonts w:ascii="Times New Roman" w:eastAsia="Times New Roman" w:hAnsi="Times New Roman" w:cs="Times New Roman"/>
          <w:sz w:val="24"/>
          <w:szCs w:val="24"/>
          <w:lang w:eastAsia="ru-RU"/>
        </w:rPr>
        <w:t>7 Кодекса Российской Федерации об административных правонарушениях.</w:t>
      </w:r>
    </w:p>
    <w:p w:rsidR="00410509" w:rsidRPr="00410509" w:rsidP="0041050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В соответствии с требованиями </w:t>
      </w:r>
      <w:hyperlink r:id="rId6" w:history="1">
        <w:r w:rsidRPr="00410509">
          <w:rPr>
            <w:rFonts w:ascii="Times New Roman" w:eastAsia="Times New Roman" w:hAnsi="Times New Roman" w:cs="Times New Roman"/>
            <w:color w:val="106BBE"/>
            <w:sz w:val="24"/>
            <w:szCs w:val="24"/>
            <w:lang w:eastAsia="ru-RU"/>
          </w:rPr>
          <w:t>статьи 24.1</w:t>
        </w:r>
      </w:hyperlink>
      <w:r w:rsidRPr="00410509">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7" w:history="1">
        <w:r w:rsidRPr="00410509">
          <w:rPr>
            <w:rFonts w:ascii="Times New Roman" w:eastAsia="Times New Roman" w:hAnsi="Times New Roman" w:cs="Times New Roman"/>
            <w:color w:val="106BBE"/>
            <w:sz w:val="24"/>
            <w:szCs w:val="24"/>
            <w:lang w:eastAsia="ru-RU"/>
          </w:rPr>
          <w:t>статьей 26.1</w:t>
        </w:r>
      </w:hyperlink>
      <w:r w:rsidRPr="00410509">
        <w:rPr>
          <w:rFonts w:ascii="Times New Roman" w:eastAsia="Times New Roman" w:hAnsi="Times New Roman" w:cs="Times New Roman"/>
          <w:sz w:val="24"/>
          <w:szCs w:val="24"/>
          <w:lang w:eastAsia="ru-RU"/>
        </w:rPr>
        <w:t xml:space="preserve"> данного Кодекса.</w:t>
      </w:r>
    </w:p>
    <w:p w:rsidR="00410509" w:rsidRPr="00410509" w:rsidP="0041050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При установленных судом обстоятельствах наличия факта управления транспортным средством лицом, не имеющим права управления транспортными средствами, действия такого лица следует квалифицировать соответственно по </w:t>
      </w:r>
      <w:hyperlink r:id="rId8" w:history="1">
        <w:r w:rsidRPr="00410509">
          <w:rPr>
            <w:rFonts w:ascii="Times New Roman" w:eastAsia="Times New Roman" w:hAnsi="Times New Roman" w:cs="Times New Roman"/>
            <w:color w:val="106BBE"/>
            <w:sz w:val="24"/>
            <w:szCs w:val="24"/>
            <w:lang w:eastAsia="ru-RU"/>
          </w:rPr>
          <w:t>части 1</w:t>
        </w:r>
      </w:hyperlink>
      <w:r w:rsidRPr="00410509">
        <w:rPr>
          <w:rFonts w:ascii="Times New Roman" w:eastAsia="Times New Roman" w:hAnsi="Times New Roman" w:cs="Times New Roman"/>
          <w:sz w:val="24"/>
          <w:szCs w:val="24"/>
          <w:lang w:eastAsia="ru-RU"/>
        </w:rPr>
        <w:t xml:space="preserve"> </w:t>
      </w:r>
      <w:hyperlink r:id="rId9" w:history="1">
        <w:r w:rsidRPr="00410509">
          <w:rPr>
            <w:rFonts w:ascii="Times New Roman" w:eastAsia="Times New Roman" w:hAnsi="Times New Roman" w:cs="Times New Roman"/>
            <w:color w:val="106BBE"/>
            <w:sz w:val="24"/>
            <w:szCs w:val="24"/>
            <w:lang w:eastAsia="ru-RU"/>
          </w:rPr>
          <w:t>статьи 12.7</w:t>
        </w:r>
      </w:hyperlink>
      <w:r w:rsidRPr="00410509">
        <w:rPr>
          <w:rFonts w:ascii="Times New Roman" w:eastAsia="Times New Roman" w:hAnsi="Times New Roman" w:cs="Times New Roman"/>
          <w:sz w:val="24"/>
          <w:szCs w:val="24"/>
          <w:lang w:eastAsia="ru-RU"/>
        </w:rPr>
        <w:t xml:space="preserve"> КоАП РФ.</w:t>
      </w:r>
    </w:p>
    <w:p w:rsidR="00410509" w:rsidRPr="00410509" w:rsidP="00410509">
      <w:pPr>
        <w:shd w:val="clear" w:color="auto" w:fill="FFFFFF"/>
        <w:spacing w:after="0" w:line="240" w:lineRule="auto"/>
        <w:ind w:firstLine="708"/>
        <w:jc w:val="both"/>
        <w:rPr>
          <w:rFonts w:ascii="PT Serif" w:eastAsia="Times New Roman" w:hAnsi="PT Serif" w:cs="Times New Roman"/>
          <w:color w:val="22272F"/>
          <w:sz w:val="24"/>
          <w:szCs w:val="24"/>
          <w:lang w:eastAsia="ru-RU"/>
        </w:rPr>
      </w:pPr>
      <w:r w:rsidRPr="00410509">
        <w:rPr>
          <w:rFonts w:ascii="PT Serif" w:eastAsia="Times New Roman" w:hAnsi="PT Serif" w:cs="Times New Roman"/>
          <w:color w:val="22272F"/>
          <w:sz w:val="24"/>
          <w:szCs w:val="24"/>
          <w:lang w:eastAsia="ru-RU"/>
        </w:rPr>
        <w:t>Как разъяснено в </w:t>
      </w:r>
      <w:hyperlink r:id="rId10" w:anchor="/document/72280274/entry/1436" w:history="1">
        <w:r w:rsidRPr="00410509">
          <w:rPr>
            <w:rFonts w:ascii="PT Serif" w:eastAsia="Times New Roman" w:hAnsi="PT Serif" w:cs="Times New Roman"/>
            <w:color w:val="3272C0"/>
            <w:sz w:val="24"/>
            <w:szCs w:val="24"/>
            <w:u w:val="single"/>
            <w:lang w:eastAsia="ru-RU"/>
          </w:rPr>
          <w:t>абзаце 2 пункта 8</w:t>
        </w:r>
      </w:hyperlink>
      <w:r w:rsidRPr="00410509">
        <w:rPr>
          <w:rFonts w:ascii="PT Serif" w:eastAsia="Times New Roman" w:hAnsi="PT Serif" w:cs="Times New Roman"/>
          <w:color w:val="22272F"/>
          <w:sz w:val="24"/>
          <w:szCs w:val="24"/>
          <w:lang w:eastAsia="ru-RU"/>
        </w:rPr>
        <w:t>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w:t>
      </w:r>
      <w:hyperlink r:id="rId10" w:anchor="/document/12125267/entry/120" w:history="1">
        <w:r w:rsidRPr="00410509">
          <w:rPr>
            <w:rFonts w:ascii="PT Serif" w:eastAsia="Times New Roman" w:hAnsi="PT Serif" w:cs="Times New Roman"/>
            <w:color w:val="3272C0"/>
            <w:sz w:val="24"/>
            <w:szCs w:val="24"/>
            <w:u w:val="single"/>
            <w:lang w:eastAsia="ru-RU"/>
          </w:rPr>
          <w:t>главой 12</w:t>
        </w:r>
      </w:hyperlink>
      <w:r w:rsidRPr="00410509">
        <w:rPr>
          <w:rFonts w:ascii="PT Serif" w:eastAsia="Times New Roman" w:hAnsi="PT Serif" w:cs="Times New Roman"/>
          <w:color w:val="22272F"/>
          <w:sz w:val="24"/>
          <w:szCs w:val="24"/>
          <w:lang w:eastAsia="ru-RU"/>
        </w:rPr>
        <w:t> Кодекса Российской Федерации об административных правонарушениях", к лицам, не имеющим права управления транспортными средствами, административное наказание в виде лишения права управления транспортными средствами не применяется. При совершении водителем, не имеющим права управления транспортными средствами, административного правонарушения, не являющегося повторным в соответствии с диспозицией подлежащей применению статьи (части статьи) </w:t>
      </w:r>
      <w:hyperlink r:id="rId10" w:anchor="/document/12125267/entry/120" w:history="1">
        <w:r w:rsidRPr="00410509">
          <w:rPr>
            <w:rFonts w:ascii="PT Serif" w:eastAsia="Times New Roman" w:hAnsi="PT Serif" w:cs="Times New Roman"/>
            <w:color w:val="3272C0"/>
            <w:sz w:val="24"/>
            <w:szCs w:val="24"/>
            <w:u w:val="single"/>
            <w:lang w:eastAsia="ru-RU"/>
          </w:rPr>
          <w:t>главы 12</w:t>
        </w:r>
      </w:hyperlink>
      <w:r w:rsidRPr="00410509">
        <w:rPr>
          <w:rFonts w:ascii="PT Serif" w:eastAsia="Times New Roman" w:hAnsi="PT Serif" w:cs="Times New Roman"/>
          <w:color w:val="22272F"/>
          <w:sz w:val="24"/>
          <w:szCs w:val="24"/>
          <w:lang w:eastAsia="ru-RU"/>
        </w:rPr>
        <w:t xml:space="preserve"> Кодекса Российской Федерации об </w:t>
      </w:r>
      <w:r w:rsidRPr="00410509">
        <w:rPr>
          <w:rFonts w:ascii="PT Serif" w:eastAsia="Times New Roman" w:hAnsi="PT Serif" w:cs="Times New Roman"/>
          <w:color w:val="22272F"/>
          <w:sz w:val="24"/>
          <w:szCs w:val="24"/>
          <w:lang w:eastAsia="ru-RU"/>
        </w:rPr>
        <w:t>административных правонарушениях, устанавливающей в качестве единственного наказания лишение права управления транспортными средствами (например, </w:t>
      </w:r>
      <w:hyperlink r:id="rId10" w:anchor="/document/12125267/entry/12204" w:history="1">
        <w:r w:rsidRPr="00410509">
          <w:rPr>
            <w:rFonts w:ascii="PT Serif" w:eastAsia="Times New Roman" w:hAnsi="PT Serif" w:cs="Times New Roman"/>
            <w:color w:val="3272C0"/>
            <w:sz w:val="24"/>
            <w:szCs w:val="24"/>
            <w:u w:val="single"/>
            <w:lang w:eastAsia="ru-RU"/>
          </w:rPr>
          <w:t>часть 4 статьи 12.2</w:t>
        </w:r>
      </w:hyperlink>
      <w:r w:rsidRPr="00410509">
        <w:rPr>
          <w:rFonts w:ascii="PT Serif" w:eastAsia="Times New Roman" w:hAnsi="PT Serif" w:cs="Times New Roman"/>
          <w:color w:val="22272F"/>
          <w:sz w:val="24"/>
          <w:szCs w:val="24"/>
          <w:lang w:eastAsia="ru-RU"/>
        </w:rPr>
        <w:t>, </w:t>
      </w:r>
      <w:hyperlink r:id="rId10" w:anchor="/document/12125267/entry/12506" w:history="1">
        <w:r w:rsidRPr="00410509">
          <w:rPr>
            <w:rFonts w:ascii="PT Serif" w:eastAsia="Times New Roman" w:hAnsi="PT Serif" w:cs="Times New Roman"/>
            <w:color w:val="3272C0"/>
            <w:sz w:val="24"/>
            <w:szCs w:val="24"/>
            <w:u w:val="single"/>
            <w:lang w:eastAsia="ru-RU"/>
          </w:rPr>
          <w:t>часть 6 статьи 12.5</w:t>
        </w:r>
      </w:hyperlink>
      <w:r w:rsidRPr="00410509">
        <w:rPr>
          <w:rFonts w:ascii="PT Serif" w:eastAsia="Times New Roman" w:hAnsi="PT Serif" w:cs="Times New Roman"/>
          <w:color w:val="22272F"/>
          <w:sz w:val="24"/>
          <w:szCs w:val="24"/>
          <w:lang w:eastAsia="ru-RU"/>
        </w:rPr>
        <w:t> Кодекса Российской Федерации об административных правонарушениях), его действия могут быть квалифицированы только как управление транспортным средством лицом, не имеющим права управления транспортными средствами, - по </w:t>
      </w:r>
      <w:hyperlink r:id="rId10" w:anchor="/document/12125267/entry/12701" w:history="1">
        <w:r w:rsidRPr="00410509">
          <w:rPr>
            <w:rFonts w:ascii="PT Serif" w:eastAsia="Times New Roman" w:hAnsi="PT Serif" w:cs="Times New Roman"/>
            <w:color w:val="3272C0"/>
            <w:sz w:val="24"/>
            <w:szCs w:val="24"/>
            <w:u w:val="single"/>
            <w:lang w:eastAsia="ru-RU"/>
          </w:rPr>
          <w:t>части 1 статьи 12.7</w:t>
        </w:r>
      </w:hyperlink>
      <w:r w:rsidRPr="00410509">
        <w:rPr>
          <w:rFonts w:ascii="PT Serif" w:eastAsia="Times New Roman" w:hAnsi="PT Serif" w:cs="Times New Roman"/>
          <w:color w:val="22272F"/>
          <w:sz w:val="24"/>
          <w:szCs w:val="24"/>
          <w:lang w:eastAsia="ru-RU"/>
        </w:rPr>
        <w:t> Кодекса Российской Федерации об административных правонарушениях (</w:t>
      </w:r>
      <w:hyperlink r:id="rId10" w:anchor="/document/72280274/entry/1440" w:history="1">
        <w:r w:rsidRPr="00410509">
          <w:rPr>
            <w:rFonts w:ascii="PT Serif" w:eastAsia="Times New Roman" w:hAnsi="PT Serif" w:cs="Times New Roman"/>
            <w:color w:val="3272C0"/>
            <w:sz w:val="24"/>
            <w:szCs w:val="24"/>
            <w:u w:val="single"/>
            <w:lang w:eastAsia="ru-RU"/>
          </w:rPr>
          <w:t>абзац 2 пункта 10</w:t>
        </w:r>
      </w:hyperlink>
      <w:r w:rsidRPr="00410509">
        <w:rPr>
          <w:rFonts w:ascii="PT Serif" w:eastAsia="Times New Roman" w:hAnsi="PT Serif" w:cs="Times New Roman"/>
          <w:color w:val="22272F"/>
          <w:sz w:val="24"/>
          <w:szCs w:val="24"/>
          <w:lang w:eastAsia="ru-RU"/>
        </w:rPr>
        <w:t> постановления Пленума Верховного Суда Российской Федерации от 25 июня 2019 года N 20)</w:t>
      </w:r>
    </w:p>
    <w:p w:rsidR="00410509" w:rsidRPr="00410509" w:rsidP="0041050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При таких данных, при наличии факта управления автомобилем водителем </w:t>
      </w:r>
      <w:r w:rsidRPr="00410509">
        <w:rPr>
          <w:rFonts w:ascii="Times New Roman" w:eastAsia="Times New Roman" w:hAnsi="Times New Roman" w:cs="Times New Roman"/>
          <w:sz w:val="24"/>
          <w:szCs w:val="24"/>
          <w:lang w:eastAsia="ru-RU"/>
        </w:rPr>
        <w:t>Глинковой</w:t>
      </w:r>
      <w:r w:rsidRPr="00410509">
        <w:rPr>
          <w:rFonts w:ascii="Times New Roman" w:eastAsia="Times New Roman" w:hAnsi="Times New Roman" w:cs="Times New Roman"/>
          <w:sz w:val="24"/>
          <w:szCs w:val="24"/>
          <w:lang w:eastAsia="ru-RU"/>
        </w:rPr>
        <w:t xml:space="preserve"> А.А., не имеющей права управления транспортными средствами, ее действия могут быть квалифицированы только как управление транспортным средством лицом, не имеющим права управления транспортными средствами, - по </w:t>
      </w:r>
      <w:hyperlink r:id="rId8" w:history="1">
        <w:r w:rsidRPr="00410509">
          <w:rPr>
            <w:rFonts w:ascii="Times New Roman" w:eastAsia="Times New Roman" w:hAnsi="Times New Roman" w:cs="Times New Roman"/>
            <w:color w:val="106BBE"/>
            <w:sz w:val="24"/>
            <w:szCs w:val="24"/>
            <w:lang w:eastAsia="ru-RU"/>
          </w:rPr>
          <w:t>части 1 статьи 12.7</w:t>
        </w:r>
      </w:hyperlink>
      <w:r w:rsidRPr="00410509">
        <w:rPr>
          <w:rFonts w:ascii="Times New Roman" w:eastAsia="Times New Roman" w:hAnsi="Times New Roman" w:cs="Times New Roman"/>
          <w:sz w:val="24"/>
          <w:szCs w:val="24"/>
          <w:lang w:eastAsia="ru-RU"/>
        </w:rPr>
        <w:t xml:space="preserve"> КоАП РФ. </w:t>
      </w:r>
    </w:p>
    <w:p w:rsidR="00410509" w:rsidRPr="00410509" w:rsidP="00410509">
      <w:pPr>
        <w:spacing w:after="0" w:line="240" w:lineRule="auto"/>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          Согласно пункту 20 постановления Пленума Верховного Суда РФ от 24.03.2005 г.   № 5 (в редакции от 11.11.2008г. № 23) указано, что,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w:t>
      </w:r>
    </w:p>
    <w:p w:rsidR="00410509" w:rsidRPr="00410509" w:rsidP="00410509">
      <w:pPr>
        <w:spacing w:after="0" w:line="240" w:lineRule="auto"/>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          В данном случае составы правонарушений, предусмотренных части 2 статьи 12.7 КоАП РФ и части 1 статьи 12.7 КоАП РФ, имеют единый родовой объект посягательства.</w:t>
      </w:r>
    </w:p>
    <w:p w:rsidR="00410509" w:rsidRPr="00410509" w:rsidP="00410509">
      <w:pPr>
        <w:spacing w:after="0" w:line="240" w:lineRule="auto"/>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          При таких обстоятельствах, действия привлекаемого лица необходимо переквалифицировать с части 2 статьи 12.7 КоАП РФ на часть 1 статьи 12.7 КоАП РФ.</w:t>
      </w:r>
    </w:p>
    <w:p w:rsidR="00410509" w:rsidRPr="00410509" w:rsidP="0041050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С учетом изложенного, суд находит, что действия </w:t>
      </w:r>
      <w:r w:rsidRPr="00410509">
        <w:rPr>
          <w:rFonts w:ascii="Times New Roman" w:eastAsia="Times New Roman" w:hAnsi="Times New Roman" w:cs="Times New Roman"/>
          <w:sz w:val="24"/>
          <w:szCs w:val="24"/>
          <w:lang w:eastAsia="ru-RU"/>
        </w:rPr>
        <w:t>Глинковой</w:t>
      </w:r>
      <w:r w:rsidRPr="00410509">
        <w:rPr>
          <w:rFonts w:ascii="Times New Roman" w:eastAsia="Times New Roman" w:hAnsi="Times New Roman" w:cs="Times New Roman"/>
          <w:sz w:val="24"/>
          <w:szCs w:val="24"/>
          <w:lang w:eastAsia="ru-RU"/>
        </w:rPr>
        <w:t xml:space="preserve"> А.А. должны быть квалифицированы по </w:t>
      </w:r>
      <w:hyperlink r:id="rId8" w:history="1">
        <w:r w:rsidRPr="00410509">
          <w:rPr>
            <w:rFonts w:ascii="Times New Roman" w:eastAsia="Times New Roman" w:hAnsi="Times New Roman" w:cs="Times New Roman"/>
            <w:color w:val="106BBE"/>
            <w:sz w:val="24"/>
            <w:szCs w:val="24"/>
            <w:lang w:eastAsia="ru-RU"/>
          </w:rPr>
          <w:t>части 1 статьи 12.7</w:t>
        </w:r>
      </w:hyperlink>
      <w:r w:rsidRPr="00410509">
        <w:rPr>
          <w:rFonts w:ascii="Times New Roman" w:eastAsia="Times New Roman" w:hAnsi="Times New Roman" w:cs="Times New Roman"/>
          <w:sz w:val="24"/>
          <w:szCs w:val="24"/>
          <w:lang w:eastAsia="ru-RU"/>
        </w:rPr>
        <w:t xml:space="preserve"> КоАП </w:t>
      </w:r>
      <w:r w:rsidRPr="00410509">
        <w:rPr>
          <w:rFonts w:ascii="Times New Roman" w:eastAsia="Times New Roman" w:hAnsi="Times New Roman" w:cs="Times New Roman"/>
          <w:sz w:val="24"/>
          <w:szCs w:val="24"/>
          <w:lang w:eastAsia="ru-RU"/>
        </w:rPr>
        <w:t>РФ  -</w:t>
      </w:r>
      <w:r w:rsidRPr="00410509">
        <w:rPr>
          <w:rFonts w:ascii="Times New Roman" w:eastAsia="Times New Roman" w:hAnsi="Times New Roman" w:cs="Times New Roman"/>
          <w:sz w:val="24"/>
          <w:szCs w:val="24"/>
          <w:lang w:eastAsia="ru-RU"/>
        </w:rPr>
        <w:t xml:space="preserve"> управление транспортным средством водителем, не имеющим права уп</w:t>
      </w:r>
      <w:r w:rsidRPr="00410509">
        <w:rPr>
          <w:rFonts w:ascii="Times New Roman" w:eastAsia="Times New Roman" w:hAnsi="Times New Roman" w:cs="Times New Roman"/>
          <w:sz w:val="24"/>
          <w:szCs w:val="24"/>
          <w:lang w:eastAsia="ru-RU"/>
        </w:rPr>
        <w:t>равления транспортным средством.</w:t>
      </w:r>
    </w:p>
    <w:p w:rsidR="00410509" w:rsidRPr="00410509" w:rsidP="0041050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По санкции статьи предусмотрено наложение административного штрафа в размере от пяти тысяч до пятнадцати тысяч рублей.</w:t>
      </w:r>
    </w:p>
    <w:p w:rsidR="00410509" w:rsidRPr="00410509" w:rsidP="0041050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Обстоятельств, перечисленных в статье 24.5 КоАП РФ, исключающих производство по делу об административном правонарушении, не имеется. </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Обстоятельств, перечисленных в статье 29.2 КоАП РФ, исключающих возможность рассмотрения дела, не имеется.</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Обстоятельств, смягчающих административную ответственность, в отношении </w:t>
      </w:r>
      <w:r w:rsidRPr="00410509">
        <w:rPr>
          <w:rFonts w:ascii="Times New Roman" w:eastAsia="Times New Roman" w:hAnsi="Times New Roman" w:cs="Times New Roman"/>
          <w:sz w:val="24"/>
          <w:szCs w:val="24"/>
          <w:lang w:eastAsia="ru-RU"/>
        </w:rPr>
        <w:t>Глинковой</w:t>
      </w:r>
      <w:r w:rsidRPr="00410509">
        <w:rPr>
          <w:rFonts w:ascii="Times New Roman" w:eastAsia="Times New Roman" w:hAnsi="Times New Roman" w:cs="Times New Roman"/>
          <w:sz w:val="24"/>
          <w:szCs w:val="24"/>
          <w:lang w:eastAsia="ru-RU"/>
        </w:rPr>
        <w:t xml:space="preserve"> А.А. в ходе рассмотрения дела не установлено, в суд она не явилась и не сообщала о их наличии. </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В качестве отягчающих вину </w:t>
      </w:r>
      <w:r w:rsidRPr="00410509">
        <w:rPr>
          <w:rFonts w:ascii="Times New Roman" w:eastAsia="Times New Roman" w:hAnsi="Times New Roman" w:cs="Times New Roman"/>
          <w:sz w:val="24"/>
          <w:szCs w:val="24"/>
          <w:lang w:eastAsia="ru-RU"/>
        </w:rPr>
        <w:t>Глинковой</w:t>
      </w:r>
      <w:r w:rsidRPr="00410509">
        <w:rPr>
          <w:rFonts w:ascii="Times New Roman" w:eastAsia="Times New Roman" w:hAnsi="Times New Roman" w:cs="Times New Roman"/>
          <w:sz w:val="24"/>
          <w:szCs w:val="24"/>
          <w:lang w:eastAsia="ru-RU"/>
        </w:rPr>
        <w:t xml:space="preserve"> А.А. обстоятельств судом учитывается факт неоднократного (4 раза в течение года) привлечения </w:t>
      </w:r>
      <w:r w:rsidRPr="00410509">
        <w:rPr>
          <w:rFonts w:ascii="Times New Roman" w:eastAsia="Times New Roman" w:hAnsi="Times New Roman" w:cs="Times New Roman"/>
          <w:sz w:val="24"/>
          <w:szCs w:val="24"/>
          <w:lang w:eastAsia="ru-RU"/>
        </w:rPr>
        <w:t>Глинковой</w:t>
      </w:r>
      <w:r w:rsidRPr="00410509">
        <w:rPr>
          <w:rFonts w:ascii="Times New Roman" w:eastAsia="Times New Roman" w:hAnsi="Times New Roman" w:cs="Times New Roman"/>
          <w:sz w:val="24"/>
          <w:szCs w:val="24"/>
          <w:lang w:eastAsia="ru-RU"/>
        </w:rPr>
        <w:t xml:space="preserve"> А.А. к административной ответственности по главе 12 КоАП РФ в течение года до совершения административного правонарушения согласно списку нарушений.</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При этом должных выводов для себя привлекаемая не делает, продолжает управлять автомобилем, не имея при этом права управления, будучи привлечённой к административной </w:t>
      </w:r>
      <w:r w:rsidRPr="00410509">
        <w:rPr>
          <w:rFonts w:ascii="Times New Roman" w:eastAsia="Times New Roman" w:hAnsi="Times New Roman" w:cs="Times New Roman"/>
          <w:sz w:val="24"/>
          <w:szCs w:val="24"/>
          <w:lang w:eastAsia="ru-RU"/>
        </w:rPr>
        <w:t>ответственности  по</w:t>
      </w:r>
      <w:r w:rsidRPr="00410509">
        <w:rPr>
          <w:rFonts w:ascii="Times New Roman" w:eastAsia="Times New Roman" w:hAnsi="Times New Roman" w:cs="Times New Roman"/>
          <w:sz w:val="24"/>
          <w:szCs w:val="24"/>
          <w:lang w:eastAsia="ru-RU"/>
        </w:rPr>
        <w:t xml:space="preserve"> части 1 статьи 12.7 КоАП РФ постановлением 18810386240320011997 от 25.06.2024, вступившим в законную силу 06.07.2024, штраф в размере 6000 р. ею до настоящего времени не оплачен. </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При назначении наказания суд принимает во внимание положения статьи 3.1 Кодекса Российской Федерации об административных правонарушениях РФ,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С учетом всех обстоятельств, учитывая характер совершенного административного правонарушения, личность правонарушителя, ее безразличное отношение к содеянному,</w:t>
      </w:r>
      <w:r w:rsidRPr="00410509">
        <w:rPr>
          <w:rFonts w:ascii="Times New Roman" w:eastAsia="Times New Roman" w:hAnsi="Times New Roman" w:cs="Times New Roman"/>
          <w:spacing w:val="-6"/>
          <w:sz w:val="24"/>
          <w:szCs w:val="24"/>
          <w:lang w:eastAsia="ru-RU"/>
        </w:rPr>
        <w:t xml:space="preserve"> наличие отягчающего вину обстоятельства, отсутствие смягчающих вину обстоятельств, суд считает необходимым </w:t>
      </w:r>
      <w:r w:rsidRPr="00410509">
        <w:rPr>
          <w:rFonts w:ascii="Times New Roman" w:eastAsia="Times New Roman" w:hAnsi="Times New Roman" w:cs="Times New Roman"/>
          <w:spacing w:val="-6"/>
          <w:sz w:val="24"/>
          <w:szCs w:val="24"/>
          <w:lang w:eastAsia="ru-RU"/>
        </w:rPr>
        <w:t xml:space="preserve">назначить </w:t>
      </w:r>
      <w:r w:rsidRPr="00410509">
        <w:rPr>
          <w:rFonts w:ascii="Times New Roman" w:eastAsia="Times New Roman" w:hAnsi="Times New Roman" w:cs="Times New Roman"/>
          <w:sz w:val="24"/>
          <w:szCs w:val="24"/>
          <w:lang w:eastAsia="ru-RU"/>
        </w:rPr>
        <w:t xml:space="preserve"> </w:t>
      </w:r>
      <w:r w:rsidRPr="00410509">
        <w:rPr>
          <w:rFonts w:ascii="Times New Roman" w:eastAsia="Times New Roman" w:hAnsi="Times New Roman" w:cs="Times New Roman"/>
          <w:sz w:val="24"/>
          <w:szCs w:val="24"/>
          <w:lang w:eastAsia="ru-RU"/>
        </w:rPr>
        <w:t>Глинковой</w:t>
      </w:r>
      <w:r w:rsidRPr="00410509">
        <w:rPr>
          <w:rFonts w:ascii="Times New Roman" w:eastAsia="Times New Roman" w:hAnsi="Times New Roman" w:cs="Times New Roman"/>
          <w:sz w:val="24"/>
          <w:szCs w:val="24"/>
          <w:lang w:eastAsia="ru-RU"/>
        </w:rPr>
        <w:t xml:space="preserve"> А.А. наказание в виде административного штрафа в максимальном размере 15000 р. по санкции статьи. </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На основании изложенного и руководствуясь статьями 29.10-29.11 Кодекса об административных правонарушениях Российской Федерации РФ, мировой судья</w:t>
      </w:r>
    </w:p>
    <w:p w:rsidR="00410509" w:rsidRPr="00410509" w:rsidP="00410509">
      <w:pPr>
        <w:spacing w:after="0" w:line="240" w:lineRule="auto"/>
        <w:jc w:val="center"/>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П О С Т А Н О В И Л:</w:t>
      </w:r>
    </w:p>
    <w:p w:rsidR="00410509" w:rsidRPr="00410509" w:rsidP="00410509">
      <w:pPr>
        <w:spacing w:after="0" w:line="240" w:lineRule="auto"/>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переквалифицировать действия </w:t>
      </w:r>
      <w:r w:rsidRPr="00410509">
        <w:rPr>
          <w:rFonts w:ascii="Times New Roman" w:eastAsia="Times New Roman" w:hAnsi="Times New Roman" w:cs="Times New Roman"/>
          <w:color w:val="0000CC"/>
          <w:sz w:val="24"/>
          <w:szCs w:val="24"/>
          <w:lang w:eastAsia="ru-RU"/>
        </w:rPr>
        <w:t>Глинковой</w:t>
      </w:r>
      <w:r w:rsidRPr="00410509">
        <w:rPr>
          <w:rFonts w:ascii="Times New Roman" w:eastAsia="Times New Roman" w:hAnsi="Times New Roman" w:cs="Times New Roman"/>
          <w:color w:val="0000CC"/>
          <w:sz w:val="24"/>
          <w:szCs w:val="24"/>
          <w:lang w:eastAsia="ru-RU"/>
        </w:rPr>
        <w:t xml:space="preserve"> Аллы </w:t>
      </w:r>
      <w:r w:rsidRPr="00410509">
        <w:rPr>
          <w:rFonts w:ascii="Times New Roman" w:eastAsia="Times New Roman" w:hAnsi="Times New Roman" w:cs="Times New Roman"/>
          <w:color w:val="0000CC"/>
          <w:sz w:val="24"/>
          <w:szCs w:val="24"/>
          <w:lang w:eastAsia="ru-RU"/>
        </w:rPr>
        <w:t>Абриковны</w:t>
      </w:r>
      <w:r w:rsidRPr="00410509">
        <w:rPr>
          <w:rFonts w:ascii="Times New Roman" w:eastAsia="Times New Roman" w:hAnsi="Times New Roman" w:cs="Times New Roman"/>
          <w:sz w:val="24"/>
          <w:szCs w:val="24"/>
          <w:lang w:eastAsia="ru-RU"/>
        </w:rPr>
        <w:t xml:space="preserve"> с части 2 статьи 12.7 КоАП РФ на часть 1 статьи 12.7 КоАП РФ.</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Признать </w:t>
      </w:r>
      <w:r w:rsidRPr="00410509">
        <w:rPr>
          <w:rFonts w:ascii="Times New Roman" w:eastAsia="Times New Roman" w:hAnsi="Times New Roman" w:cs="Times New Roman"/>
          <w:color w:val="0000CC"/>
          <w:sz w:val="24"/>
          <w:szCs w:val="24"/>
          <w:lang w:eastAsia="ru-RU"/>
        </w:rPr>
        <w:t xml:space="preserve">Глинкову Аллу </w:t>
      </w:r>
      <w:r w:rsidRPr="00410509">
        <w:rPr>
          <w:rFonts w:ascii="Times New Roman" w:eastAsia="Times New Roman" w:hAnsi="Times New Roman" w:cs="Times New Roman"/>
          <w:color w:val="0000CC"/>
          <w:sz w:val="24"/>
          <w:szCs w:val="24"/>
          <w:lang w:eastAsia="ru-RU"/>
        </w:rPr>
        <w:t>Абриковну</w:t>
      </w:r>
      <w:r w:rsidRPr="00410509">
        <w:rPr>
          <w:rFonts w:ascii="Times New Roman" w:eastAsia="Times New Roman" w:hAnsi="Times New Roman" w:cs="Times New Roman"/>
          <w:sz w:val="24"/>
          <w:szCs w:val="24"/>
          <w:lang w:eastAsia="ru-RU"/>
        </w:rPr>
        <w:t xml:space="preserve"> виновной в совершении административного правонарушения, предусмотренного частью 1 статьи 12.7 Кодекса РФ об административных правонарушениях РФ, и подвергнуть наказанию в виде административного штрафа в сумме 15000 (пятнадцать тысяч) рублей. </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Разъяснить </w:t>
      </w:r>
      <w:r w:rsidRPr="00410509">
        <w:rPr>
          <w:rFonts w:ascii="Times New Roman" w:eastAsia="Times New Roman" w:hAnsi="Times New Roman" w:cs="Times New Roman"/>
          <w:color w:val="0000CC"/>
          <w:sz w:val="24"/>
          <w:szCs w:val="24"/>
          <w:lang w:eastAsia="ru-RU"/>
        </w:rPr>
        <w:t>Глинковой</w:t>
      </w:r>
      <w:r w:rsidRPr="00410509">
        <w:rPr>
          <w:rFonts w:ascii="Times New Roman" w:eastAsia="Times New Roman" w:hAnsi="Times New Roman" w:cs="Times New Roman"/>
          <w:color w:val="0000CC"/>
          <w:sz w:val="24"/>
          <w:szCs w:val="24"/>
          <w:lang w:eastAsia="ru-RU"/>
        </w:rPr>
        <w:t xml:space="preserve"> Аллы </w:t>
      </w:r>
      <w:r w:rsidRPr="00410509">
        <w:rPr>
          <w:rFonts w:ascii="Times New Roman" w:eastAsia="Times New Roman" w:hAnsi="Times New Roman" w:cs="Times New Roman"/>
          <w:color w:val="0000CC"/>
          <w:sz w:val="24"/>
          <w:szCs w:val="24"/>
          <w:lang w:eastAsia="ru-RU"/>
        </w:rPr>
        <w:t>Абриковны</w:t>
      </w:r>
      <w:r w:rsidRPr="00410509">
        <w:rPr>
          <w:rFonts w:ascii="Times New Roman" w:eastAsia="Times New Roman" w:hAnsi="Times New Roman" w:cs="Times New Roman"/>
          <w:sz w:val="24"/>
          <w:szCs w:val="24"/>
          <w:lang w:eastAsia="ru-RU"/>
        </w:rPr>
        <w:t xml:space="preserve"> следующие положения:</w:t>
      </w:r>
    </w:p>
    <w:p w:rsidR="00410509" w:rsidRPr="00410509" w:rsidP="00410509">
      <w:pPr>
        <w:spacing w:after="0" w:line="240" w:lineRule="auto"/>
        <w:ind w:right="282" w:firstLine="850"/>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штраф подлежит уплате по реквизитам: номер счета получателя платежа: Расчетный счет 03100643000000018700 в РКЦ Ханты-Мансийск г. Ханты-Мансийска; БИК 007 162 163; ОКТМО 718 76 000; ИНН 860 101 0390; КПП 860 101 001; КБК 188 116 011 230 10 001 140; Получатель: УФК по ХМАО-Югре (УМВД России по ХМАО-Югре); УИН 18810486240320030989.</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 копию квитанции об оплате административного штрафа необходимо представить по адресу: г. Сургут ул. Гагарина д. 9 </w:t>
      </w:r>
      <w:r w:rsidRPr="00410509">
        <w:rPr>
          <w:rFonts w:ascii="Times New Roman" w:eastAsia="Times New Roman" w:hAnsi="Times New Roman" w:cs="Times New Roman"/>
          <w:sz w:val="24"/>
          <w:szCs w:val="24"/>
          <w:lang w:eastAsia="ru-RU"/>
        </w:rPr>
        <w:t>каб</w:t>
      </w:r>
      <w:r w:rsidRPr="00410509">
        <w:rPr>
          <w:rFonts w:ascii="Times New Roman" w:eastAsia="Times New Roman" w:hAnsi="Times New Roman" w:cs="Times New Roman"/>
          <w:sz w:val="24"/>
          <w:szCs w:val="24"/>
          <w:lang w:eastAsia="ru-RU"/>
        </w:rPr>
        <w:t xml:space="preserve">. 210 либо на адрес электронной почты судебного участка </w:t>
      </w:r>
      <w:r w:rsidRPr="00410509">
        <w:rPr>
          <w:rFonts w:ascii="Times New Roman" w:eastAsia="Times New Roman" w:hAnsi="Times New Roman" w:cs="Times New Roman"/>
          <w:sz w:val="24"/>
          <w:szCs w:val="24"/>
          <w:lang w:val="en-US" w:eastAsia="ru-RU"/>
          <w14:shadow w14:blurRad="50800" w14:dist="38100" w14:dir="2700000" w14:sx="100000" w14:sy="100000" w14:kx="0" w14:ky="0" w14:algn="tl">
            <w14:srgbClr w14:val="000000">
              <w14:alpha w14:val="60000"/>
            </w14:srgbClr>
          </w14:shadow>
        </w:rPr>
        <w:t>s</w:t>
      </w:r>
      <w:r w:rsidRPr="00410509">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t>urgut4@mirsud86.ru</w:t>
      </w:r>
      <w:r w:rsidRPr="00410509">
        <w:rPr>
          <w:rFonts w:ascii="Times New Roman" w:eastAsia="Times New Roman" w:hAnsi="Times New Roman" w:cs="Times New Roman"/>
          <w:sz w:val="24"/>
          <w:szCs w:val="24"/>
          <w:lang w:eastAsia="ru-RU"/>
        </w:rPr>
        <w:t>;</w:t>
      </w:r>
    </w:p>
    <w:p w:rsidR="00410509" w:rsidRPr="00410509" w:rsidP="0041050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 положения части 1.3. статьи 32.2 КоАП РФ о том, что при уплате административного штрафа </w:t>
      </w:r>
      <w:r w:rsidRPr="00410509">
        <w:rPr>
          <w:rFonts w:ascii="Times New Roman" w:eastAsia="Times New Roman" w:hAnsi="Times New Roman" w:cs="Times New Roman"/>
          <w:b/>
          <w:sz w:val="24"/>
          <w:szCs w:val="24"/>
          <w:lang w:eastAsia="ru-RU"/>
        </w:rPr>
        <w:t xml:space="preserve">не позднее </w:t>
      </w:r>
      <w:r w:rsidRPr="00410509">
        <w:rPr>
          <w:rFonts w:ascii="PT Serif" w:eastAsia="Times New Roman" w:hAnsi="PT Serif" w:cs="Times New Roman"/>
          <w:color w:val="22272F"/>
          <w:sz w:val="24"/>
          <w:szCs w:val="24"/>
          <w:shd w:val="clear" w:color="auto" w:fill="FFFFFF"/>
          <w:lang w:eastAsia="ru-RU"/>
        </w:rPr>
        <w:t>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r w:rsidRPr="00410509">
        <w:rPr>
          <w:rFonts w:ascii="Times New Roman" w:eastAsia="Times New Roman" w:hAnsi="Times New Roman" w:cs="Times New Roman"/>
          <w:sz w:val="24"/>
          <w:szCs w:val="24"/>
          <w:lang w:eastAsia="ru-RU"/>
        </w:rPr>
        <w:t xml:space="preserve">. </w:t>
      </w:r>
    </w:p>
    <w:p w:rsidR="00410509" w:rsidRPr="00410509" w:rsidP="0041050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сумма административного штрафа вносится или переводится лицом, привлечённым к административной ответственности, в кредитную организацию, в том числе с привлечением банковского платёжного агента или банковского платёжного субагента, осуществляющих деятельность в соответствии с Федеральным законом "О национальной платёжной системе", организацию федеральной почтовой связи либо платёжному агенту, осуществляющему деятельность в соответствии с Федеральным законом от 3 июня 2009 года N 103-ФЗ "О деятельности по приёму платежей физических лиц, осуществляемой платёжными агентами";</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 контроль за уплатой штрафа осуществляется УМВД России по Ханты-Мансийского автономному округу-Югре (администратор получения штрафа) и судьёй, вынесшим решение, при отсутствии у суда,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20.25 КоАП РФ, а также документы на принудительное взыскание штрафа в адрес службы судебных приставов-исполнителей; </w:t>
      </w:r>
    </w:p>
    <w:p w:rsidR="00410509" w:rsidRPr="00410509" w:rsidP="0041050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настоящее постановление, по ходатайству лица, привлеченного к административной ответственности,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 О наличии указанных обстоятельств, по наступлении срока оплаты штрафа, лицо, в отношении которого вынесено наказание в виде штрафа, вправе уведомить суд в письменной форме и представить соответствующие доказательства к поданному заявлению. Вопросы об отсрочке или рассрочке исполнения постановления о назначении административного наказания рассматриваются судьей, вынесшим постановление, в трехдневный срок со дня возникновения основания для разрешения соответствующего вопроса. Лица, заинтересованные в разрешении вопросов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 </w:t>
      </w:r>
    </w:p>
    <w:p w:rsidR="00410509" w:rsidRPr="00410509" w:rsidP="00410509">
      <w:pPr>
        <w:spacing w:after="0" w:line="240" w:lineRule="auto"/>
        <w:ind w:firstLine="567"/>
        <w:jc w:val="both"/>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 xml:space="preserve">Постановление может быть обжаловано в Сургутский городской суд путем подачи жалобы через мирового судью судебного участка № 4 Сургутского судебного района города окружного значения Сургута в течение 10 дней со дня получения или вручения копии постановления. </w:t>
      </w:r>
    </w:p>
    <w:p w:rsidR="00410509" w:rsidRPr="00410509" w:rsidP="00410509">
      <w:pPr>
        <w:spacing w:after="0" w:line="240" w:lineRule="auto"/>
        <w:jc w:val="center"/>
        <w:rPr>
          <w:rFonts w:ascii="Times New Roman" w:eastAsia="Times New Roman" w:hAnsi="Times New Roman" w:cs="Times New Roman"/>
          <w:sz w:val="24"/>
          <w:szCs w:val="24"/>
          <w:lang w:eastAsia="ru-RU"/>
        </w:rPr>
      </w:pPr>
    </w:p>
    <w:p w:rsidR="00410509" w:rsidRPr="00410509" w:rsidP="00410509">
      <w:pPr>
        <w:spacing w:after="0" w:line="240" w:lineRule="auto"/>
        <w:jc w:val="center"/>
        <w:rPr>
          <w:rFonts w:ascii="Times New Roman" w:eastAsia="Times New Roman" w:hAnsi="Times New Roman" w:cs="Times New Roman"/>
          <w:sz w:val="24"/>
          <w:szCs w:val="24"/>
          <w:lang w:eastAsia="ru-RU"/>
        </w:rPr>
      </w:pPr>
      <w:r w:rsidRPr="00410509">
        <w:rPr>
          <w:rFonts w:ascii="Times New Roman" w:eastAsia="Times New Roman" w:hAnsi="Times New Roman" w:cs="Times New Roman"/>
          <w:sz w:val="24"/>
          <w:szCs w:val="24"/>
          <w:lang w:eastAsia="ru-RU"/>
        </w:rPr>
        <w:t>Мировой судья</w:t>
      </w:r>
      <w:r w:rsidRPr="00410509">
        <w:rPr>
          <w:rFonts w:ascii="Times New Roman" w:eastAsia="Times New Roman" w:hAnsi="Times New Roman" w:cs="Times New Roman"/>
          <w:sz w:val="24"/>
          <w:szCs w:val="24"/>
          <w:lang w:eastAsia="ru-RU"/>
        </w:rPr>
        <w:tab/>
        <w:t xml:space="preserve">           </w:t>
      </w:r>
      <w:r w:rsidRPr="00410509">
        <w:rPr>
          <w:rFonts w:ascii="Times New Roman" w:eastAsia="Times New Roman" w:hAnsi="Times New Roman" w:cs="Times New Roman"/>
          <w:sz w:val="24"/>
          <w:szCs w:val="24"/>
          <w:lang w:eastAsia="ru-RU"/>
        </w:rPr>
        <w:tab/>
      </w:r>
      <w:r w:rsidRPr="00410509">
        <w:rPr>
          <w:rFonts w:ascii="Times New Roman" w:eastAsia="Times New Roman" w:hAnsi="Times New Roman" w:cs="Times New Roman"/>
          <w:sz w:val="24"/>
          <w:szCs w:val="24"/>
          <w:lang w:eastAsia="ru-RU"/>
        </w:rPr>
        <w:tab/>
      </w:r>
      <w:r w:rsidRPr="00410509">
        <w:rPr>
          <w:rFonts w:ascii="Times New Roman" w:eastAsia="Times New Roman" w:hAnsi="Times New Roman" w:cs="Times New Roman"/>
          <w:sz w:val="24"/>
          <w:szCs w:val="24"/>
          <w:lang w:eastAsia="ru-RU"/>
        </w:rPr>
        <w:tab/>
      </w:r>
      <w:r w:rsidRPr="00410509">
        <w:rPr>
          <w:rFonts w:ascii="Times New Roman" w:eastAsia="Times New Roman" w:hAnsi="Times New Roman" w:cs="Times New Roman"/>
          <w:sz w:val="24"/>
          <w:szCs w:val="24"/>
          <w:lang w:eastAsia="ru-RU"/>
        </w:rPr>
        <w:tab/>
        <w:t xml:space="preserve">       Н.В. Разумная</w:t>
      </w:r>
    </w:p>
    <w:p w:rsidR="00410509" w:rsidRPr="00410509" w:rsidP="00410509">
      <w:pPr>
        <w:spacing w:after="0" w:line="240" w:lineRule="auto"/>
        <w:jc w:val="both"/>
        <w:rPr>
          <w:rFonts w:ascii="Times New Roman" w:eastAsia="Times New Roman" w:hAnsi="Times New Roman" w:cs="Times New Roman"/>
          <w:sz w:val="24"/>
          <w:szCs w:val="24"/>
          <w:lang w:eastAsia="ru-RU"/>
        </w:rPr>
      </w:pPr>
    </w:p>
    <w:sectPr w:rsidSect="005760FD">
      <w:headerReference w:type="default" r:id="rId11"/>
      <w:pgSz w:w="11906" w:h="16838"/>
      <w:pgMar w:top="567" w:right="567" w:bottom="56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10E2" w:rsidP="003E05DA">
    <w:pPr>
      <w:pStyle w:val="Header"/>
      <w:jc w:val="center"/>
    </w:pPr>
    <w:r>
      <w:fldChar w:fldCharType="begin"/>
    </w:r>
    <w:r>
      <w:instrText xml:space="preserve"> PAGE   \* MERGEFORMAT </w:instrText>
    </w:r>
    <w:r>
      <w:fldChar w:fldCharType="separate"/>
    </w:r>
    <w:r>
      <w:rPr>
        <w:noProof/>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09"/>
    <w:rsid w:val="003E05DA"/>
    <w:rsid w:val="00410509"/>
    <w:rsid w:val="005A2D1F"/>
    <w:rsid w:val="00C110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0E126E6-5FA4-4F6F-81B0-AFFF9422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105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41050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rbitr.garant.ru/"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26002" TargetMode="External" /><Relationship Id="rId5" Type="http://schemas.openxmlformats.org/officeDocument/2006/relationships/hyperlink" Target="garantF1://12025267.1226" TargetMode="External" /><Relationship Id="rId6" Type="http://schemas.openxmlformats.org/officeDocument/2006/relationships/hyperlink" Target="garantF1://12025267.241" TargetMode="External" /><Relationship Id="rId7" Type="http://schemas.openxmlformats.org/officeDocument/2006/relationships/hyperlink" Target="garantF1://12025267.261" TargetMode="External" /><Relationship Id="rId8" Type="http://schemas.openxmlformats.org/officeDocument/2006/relationships/hyperlink" Target="garantF1://12025267.12701" TargetMode="External" /><Relationship Id="rId9" Type="http://schemas.openxmlformats.org/officeDocument/2006/relationships/hyperlink" Target="garantF1://12025267.1270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